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IR.272.2.</w:t>
      </w:r>
      <w:r w:rsidR="007A4347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67</w:t>
      </w:r>
      <w:r w:rsidR="009B3836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.2017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:rsidR="00442414" w:rsidRPr="007A434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7A4347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</w:t>
      </w:r>
      <w:proofErr w:type="spellEnd"/>
      <w:r w:rsidRPr="007A4347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NIP:  888-311-57-91</w:t>
      </w:r>
    </w:p>
    <w:p w:rsidR="00442414" w:rsidRPr="007A434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7A4347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7A4347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: starostwo@powiat.wloclawski.pl</w:t>
      </w:r>
    </w:p>
    <w:p w:rsidR="00442414" w:rsidRPr="007A4347" w:rsidRDefault="00442414" w:rsidP="001012F4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7A4347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www.powiat.wloclawski.pl, </w:t>
      </w:r>
      <w:hyperlink r:id="rId9" w:history="1">
        <w:r w:rsidRPr="007A4347">
          <w:rPr>
            <w:rFonts w:ascii="Times New Roman" w:eastAsia="Times New Roman" w:hAnsi="Times New Roman" w:cs="Times New Roman"/>
            <w:color w:val="0000FF"/>
            <w:kern w:val="1"/>
            <w:sz w:val="24"/>
            <w:szCs w:val="24"/>
            <w:u w:val="single"/>
            <w:lang w:val="de-DE" w:eastAsia="ar-SA"/>
          </w:rPr>
          <w:t>www.bip.powiat.wloclawski.pl</w:t>
        </w:r>
      </w:hyperlink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503652" w:rsidRPr="00503652" w:rsidRDefault="00442414" w:rsidP="007046B4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jest </w:t>
      </w:r>
      <w:r w:rsidR="007A4347" w:rsidRPr="007046B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wykonanie dokumentacji projektowej dla zadania inwestycyjnego pn.: „Budowa Powiatowego Centrum Kształcenia Zawodowego na bazie organizacyjnej ZS w </w:t>
      </w:r>
      <w:proofErr w:type="spellStart"/>
      <w:r w:rsidR="007A4347" w:rsidRPr="007046B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Chodczu</w:t>
      </w:r>
      <w:proofErr w:type="spellEnd"/>
      <w:r w:rsidR="007A4347" w:rsidRPr="007046B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wraz z infrastrukturą”</w:t>
      </w:r>
      <w:r w:rsidR="007A434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7A434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503652" w:rsidRDefault="007A4347" w:rsidP="00503652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A434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Przedmiotowa inwestycja realizowana będzie w obrębie ewidencyjnym Lubieniec na działce oznaczonej nr geodezyjnym 223/2,220 i 225 gmina Chodecz. </w:t>
      </w:r>
    </w:p>
    <w:p w:rsidR="00503652" w:rsidRDefault="007A4347" w:rsidP="00503652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Dla powyższego przedsięwzięcia ustalona została Decyzja o ustaleniu lokalizacji inwestycji celu publicznego (OŚiZP.6733.5.2017 z dnia 16.11.2017 r.)</w:t>
      </w:r>
      <w:r w:rsidR="007046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5775F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7A4347" w:rsidRPr="005775F9" w:rsidRDefault="005775F9" w:rsidP="00503652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Zamawiający ubiega się o dofinansowanie realizacji przedsięwzięcia </w:t>
      </w:r>
      <w:r w:rsidRPr="005775F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„Budowa Powiatowego Centrum Kształcenia Zawodowego na bazie organizacyjnej ZS w </w:t>
      </w:r>
      <w:proofErr w:type="spellStart"/>
      <w:r w:rsidRPr="005775F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Chodczu</w:t>
      </w:r>
      <w:proofErr w:type="spellEnd"/>
      <w:r w:rsidRPr="005775F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wraz z infrastrukturą”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7046B4" w:rsidRDefault="001B18AB" w:rsidP="007046B4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Szczegó</w:t>
      </w:r>
      <w:r w:rsidR="007046B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łowy opis przedmiotu zamówienia zawiera </w:t>
      </w: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załącznik nr </w:t>
      </w:r>
      <w:r w:rsidR="00587D3A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7046B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Zamówienia.</w:t>
      </w:r>
    </w:p>
    <w:p w:rsidR="007046B4" w:rsidRPr="007046B4" w:rsidRDefault="007046B4" w:rsidP="007046B4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F2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zastrzega sobie unieważnienie postępowania bez podania przyczyn </w:t>
      </w:r>
      <w:r w:rsidRPr="00F13F28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(art. 70</w:t>
      </w:r>
      <w:r w:rsidRPr="00F13F28">
        <w:rPr>
          <w:rFonts w:ascii="Times New Roman" w:eastAsia="Calibri" w:hAnsi="Times New Roman" w:cs="Times New Roman"/>
          <w:sz w:val="24"/>
          <w:szCs w:val="24"/>
          <w:vertAlign w:val="superscript"/>
          <w:lang w:eastAsia="pl-PL"/>
        </w:rPr>
        <w:t>1</w:t>
      </w:r>
      <w:r w:rsidRPr="00F13F2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§3 ustawy z dnia 23 kwietnia 1964 Kodeks cywilny Dz.U.2017.459 </w:t>
      </w:r>
      <w:proofErr w:type="spellStart"/>
      <w:r w:rsidRPr="00F13F28">
        <w:rPr>
          <w:rFonts w:ascii="Times New Roman" w:eastAsia="Calibri" w:hAnsi="Times New Roman" w:cs="Times New Roman"/>
          <w:sz w:val="24"/>
          <w:szCs w:val="24"/>
          <w:lang w:eastAsia="pl-PL"/>
        </w:rPr>
        <w:t>t.j</w:t>
      </w:r>
      <w:proofErr w:type="spellEnd"/>
      <w:r w:rsidRPr="00F13F2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Pr="00F13F28">
        <w:rPr>
          <w:rFonts w:ascii="Times New Roman" w:eastAsia="Calibri" w:hAnsi="Times New Roman" w:cs="Times New Roman"/>
          <w:sz w:val="24"/>
          <w:szCs w:val="24"/>
          <w:lang w:eastAsia="pl-PL"/>
        </w:rPr>
        <w:t>z dnia 2017.03.02).</w:t>
      </w:r>
    </w:p>
    <w:p w:rsidR="00442414" w:rsidRPr="00CA6027" w:rsidRDefault="00442414" w:rsidP="00442414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503652" w:rsidRPr="00CE4F42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Monika Leśniewska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przedmiotu zamówienia – </w:t>
      </w:r>
      <w:r w:rsidR="0050365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Naczelnik </w:t>
      </w:r>
      <w:r w:rsidR="00507A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Wydziału Edukacji i Spraw Społecznych, pok. 25,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 (54) </w:t>
      </w:r>
      <w:r w:rsidR="00507A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230-46-46</w:t>
      </w:r>
      <w:r w:rsidR="00CE4F4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, </w:t>
      </w:r>
      <w:r w:rsidR="00CE4F42" w:rsidRPr="00CE4F42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Grażyna Wilińska</w:t>
      </w:r>
      <w:r w:rsidR="00CE4F4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Dyrektor Zespołu Szkół im. Wł. Reymonta w </w:t>
      </w:r>
      <w:proofErr w:type="spellStart"/>
      <w:r w:rsidR="00CE4F4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Chodczu</w:t>
      </w:r>
      <w:proofErr w:type="spellEnd"/>
      <w:r w:rsidR="00CE4F4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 284-80-98,</w:t>
      </w:r>
    </w:p>
    <w:p w:rsidR="00442414" w:rsidRPr="00CA6027" w:rsidRDefault="00442414" w:rsidP="001012F4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 Agnieszka Sierakowska-Wojciechowska – w sprawach proceduralnych – Główny Specjalista w W</w:t>
      </w:r>
      <w:r w:rsidR="00507A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ydziale Inwestycji i Rozwoju,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pok. nr 32, tel. (54) 230 46 50.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:rsidR="00E1399A" w:rsidRDefault="00E1399A" w:rsidP="00B723A3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od dnia zawarcia umowy do dnia </w:t>
      </w:r>
      <w:r w:rsidR="00B723A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30 marca 2018 r.</w:t>
      </w:r>
    </w:p>
    <w:p w:rsidR="00E1399A" w:rsidRPr="00E1399A" w:rsidRDefault="00E1399A" w:rsidP="00E1399A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621494" w:rsidRDefault="00D34191" w:rsidP="00621494">
      <w:pPr>
        <w:pStyle w:val="Standard"/>
        <w:tabs>
          <w:tab w:val="left" w:pos="1134"/>
        </w:tabs>
        <w:spacing w:after="120"/>
        <w:jc w:val="both"/>
        <w:rPr>
          <w:b/>
        </w:rPr>
      </w:pPr>
      <w:r w:rsidRPr="00CA6027">
        <w:t xml:space="preserve">Wykonawca winien spełniać następujące warunki udziału w postępowaniu, dotyczące </w:t>
      </w:r>
      <w:r w:rsidRPr="00CA6027">
        <w:rPr>
          <w:b/>
        </w:rPr>
        <w:t>zdolności technicznej lub zawodowej, to jest:</w:t>
      </w:r>
    </w:p>
    <w:p w:rsidR="00621494" w:rsidRPr="00F061E9" w:rsidRDefault="00E9454D" w:rsidP="00F061E9">
      <w:pPr>
        <w:pStyle w:val="Standard"/>
        <w:numPr>
          <w:ilvl w:val="0"/>
          <w:numId w:val="10"/>
        </w:numPr>
        <w:tabs>
          <w:tab w:val="left" w:pos="1134"/>
        </w:tabs>
        <w:spacing w:after="120"/>
        <w:jc w:val="both"/>
        <w:rPr>
          <w:b/>
        </w:rPr>
      </w:pPr>
      <w:r>
        <w:rPr>
          <w:b/>
        </w:rPr>
        <w:t>posiadać doświ</w:t>
      </w:r>
      <w:bookmarkStart w:id="0" w:name="_GoBack"/>
      <w:bookmarkEnd w:id="0"/>
      <w:r>
        <w:rPr>
          <w:b/>
        </w:rPr>
        <w:t xml:space="preserve">adczenie w wykonaniu min. 2 </w:t>
      </w:r>
      <w:r w:rsidR="00F061E9">
        <w:rPr>
          <w:b/>
        </w:rPr>
        <w:t>dokumentacji projektowo-kosztorysowych dotyczących budowy, rozbudowy, przebudowy obiektów szkolnych, o wartości min. 50.000 tyś każda.</w:t>
      </w:r>
    </w:p>
    <w:p w:rsidR="00621494" w:rsidRDefault="00621494" w:rsidP="00621494">
      <w:pPr>
        <w:pStyle w:val="Standard"/>
        <w:numPr>
          <w:ilvl w:val="0"/>
          <w:numId w:val="10"/>
        </w:numPr>
        <w:tabs>
          <w:tab w:val="left" w:pos="1134"/>
        </w:tabs>
        <w:spacing w:after="120"/>
        <w:jc w:val="both"/>
        <w:rPr>
          <w:b/>
        </w:rPr>
      </w:pPr>
      <w:r w:rsidRPr="00621494">
        <w:rPr>
          <w:b/>
        </w:rPr>
        <w:lastRenderedPageBreak/>
        <w:t>posiada</w:t>
      </w:r>
      <w:r>
        <w:rPr>
          <w:b/>
        </w:rPr>
        <w:t>ć</w:t>
      </w:r>
      <w:r w:rsidRPr="00621494">
        <w:rPr>
          <w:b/>
        </w:rPr>
        <w:t xml:space="preserve"> osoby skierowane do realizacji zamówienia umożliwiające realizację zamówienia na odpowiednim poziomie jakości, posiadające uprawnienia budowlane</w:t>
      </w:r>
      <w:r w:rsidR="008A5C67">
        <w:rPr>
          <w:b/>
        </w:rPr>
        <w:t xml:space="preserve"> do projektowania</w:t>
      </w:r>
      <w:r w:rsidRPr="00621494">
        <w:rPr>
          <w:b/>
        </w:rPr>
        <w:t xml:space="preserve">, wynikające z postanowień ustawy z dnia 7 lipca 1994 r. Prawo budowlane (Dz.U.2017.1332 </w:t>
      </w:r>
      <w:proofErr w:type="spellStart"/>
      <w:r w:rsidRPr="00621494">
        <w:rPr>
          <w:b/>
        </w:rPr>
        <w:t>t.j</w:t>
      </w:r>
      <w:proofErr w:type="spellEnd"/>
      <w:r w:rsidRPr="00621494">
        <w:rPr>
          <w:b/>
        </w:rPr>
        <w:t>. z dnia 2017.07.06) w zakresie opracowania dokumentacji projektowo-kosztorysowej to jest</w:t>
      </w:r>
      <w:r>
        <w:rPr>
          <w:b/>
        </w:rPr>
        <w:t xml:space="preserve"> minimum</w:t>
      </w:r>
      <w:r w:rsidRPr="00621494">
        <w:rPr>
          <w:b/>
        </w:rPr>
        <w:t>:</w:t>
      </w:r>
    </w:p>
    <w:p w:rsidR="00621494" w:rsidRPr="00621494" w:rsidRDefault="00621494" w:rsidP="00621494">
      <w:pPr>
        <w:pStyle w:val="Standard"/>
        <w:tabs>
          <w:tab w:val="left" w:pos="1134"/>
        </w:tabs>
        <w:spacing w:after="120"/>
        <w:ind w:left="720"/>
        <w:jc w:val="both"/>
      </w:pPr>
      <w:r w:rsidRPr="00621494">
        <w:t>- jedną osobę posiadającą uprawnienia budowlane - do projektowania w specjalności architektonicznej,</w:t>
      </w:r>
    </w:p>
    <w:p w:rsidR="00621494" w:rsidRPr="00621494" w:rsidRDefault="00621494" w:rsidP="00621494">
      <w:pPr>
        <w:pStyle w:val="Standard"/>
        <w:tabs>
          <w:tab w:val="left" w:pos="1134"/>
        </w:tabs>
        <w:spacing w:after="120"/>
        <w:ind w:left="720"/>
        <w:jc w:val="both"/>
      </w:pPr>
      <w:r w:rsidRPr="00621494">
        <w:t>- jedną osobę posiadającą uprawnienia budowlane - do projektowania w specjalności konstrukcyjno-budowlanej,</w:t>
      </w:r>
    </w:p>
    <w:p w:rsidR="00621494" w:rsidRPr="00621494" w:rsidRDefault="00621494" w:rsidP="00621494">
      <w:pPr>
        <w:pStyle w:val="Standard"/>
        <w:tabs>
          <w:tab w:val="left" w:pos="1134"/>
        </w:tabs>
        <w:spacing w:after="120"/>
        <w:ind w:left="720"/>
        <w:jc w:val="both"/>
      </w:pPr>
      <w:r w:rsidRPr="00621494">
        <w:t>- jedną osobę posiadającą uprawnienia budowlane - do projektowania w specjalności instalacyjnej w zakresie sieci, instalacji i urządzeń cieplnych, wentylacyjnych, gazowych, wodociągowych i kanalizacyjnych,</w:t>
      </w:r>
    </w:p>
    <w:p w:rsidR="00621494" w:rsidRPr="00621494" w:rsidRDefault="00621494" w:rsidP="00621494">
      <w:pPr>
        <w:pStyle w:val="Standard"/>
        <w:tabs>
          <w:tab w:val="left" w:pos="1134"/>
        </w:tabs>
        <w:spacing w:after="120"/>
        <w:ind w:left="720"/>
        <w:jc w:val="both"/>
      </w:pPr>
      <w:r w:rsidRPr="00621494">
        <w:t>- jedną osobę posiadającą uprawnienia budowlane - do projektowania w specjalności instalacyjnej w specjalności instalacyjnej w zakresie sieci, instalacji i urządzeń elektrycznych,</w:t>
      </w:r>
    </w:p>
    <w:p w:rsidR="00621494" w:rsidRPr="00621494" w:rsidRDefault="00621494" w:rsidP="00621494">
      <w:pPr>
        <w:pStyle w:val="Standard"/>
        <w:tabs>
          <w:tab w:val="left" w:pos="1134"/>
        </w:tabs>
        <w:spacing w:after="120"/>
        <w:ind w:left="720"/>
        <w:jc w:val="both"/>
      </w:pPr>
      <w:r w:rsidRPr="00621494">
        <w:t>- jedną osobę posiadającą uprawnienia budowlane - do projektowania w specjalności instalacyjnej w specjalności inżynieryjnej – drogowej,</w:t>
      </w:r>
    </w:p>
    <w:p w:rsidR="00621494" w:rsidRPr="00F061E9" w:rsidRDefault="00621494" w:rsidP="00F061E9">
      <w:pPr>
        <w:pStyle w:val="Standard"/>
        <w:tabs>
          <w:tab w:val="left" w:pos="1134"/>
        </w:tabs>
        <w:spacing w:after="120"/>
        <w:ind w:left="720"/>
        <w:jc w:val="both"/>
      </w:pPr>
      <w:r w:rsidRPr="00621494">
        <w:t>- jedną osobę posiadającą uprawnienia budowlane - do projektowania w specjalności instalacyjnej w specjalności instalacyjnej w zakresie sieci, instalacji i urządzeń telekomunikacyjnych.</w:t>
      </w:r>
    </w:p>
    <w:p w:rsidR="00D34191" w:rsidRPr="00857E65" w:rsidRDefault="00D3419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  <w:r w:rsidRPr="00857E65"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  <w:t xml:space="preserve">Uwaga: </w:t>
      </w:r>
    </w:p>
    <w:p w:rsidR="00D34191" w:rsidRPr="00857E65" w:rsidRDefault="00D34191" w:rsidP="00610175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57E65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Przez uprawnienia budowlane rozumie się uprawnienia do sprawowania samodzielnych funkcji technicznych w budownictwie, wydane na podstawie ustawy Prawo budowlane (Dz. U. z 2016 r. poz. 290) oraz rozporządzenia </w:t>
      </w:r>
      <w:r w:rsidRPr="00857E65">
        <w:rPr>
          <w:rFonts w:ascii="Times New Roman" w:hAnsi="Times New Roman" w:cs="Times New Roman"/>
          <w:i/>
          <w:sz w:val="20"/>
          <w:szCs w:val="20"/>
        </w:rPr>
        <w:t>rozumieniu przepisów Rozporządzenia Ministra Infrastruktury i Rozwoju z dnia 11 września 2014 r. w sprawie samodzielnych funkcji technicznych w budownictwie (Dz. U. z 2014r. poz. 1278). Dopuszcza się uprawnienia równoważne do powyższych wydane na podstawie wcześniej obowiązujących przepisów prawa.</w:t>
      </w:r>
      <w:r w:rsidRPr="00857E65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W przypadku obywateli państw Europejskiego Obszaru Gospodarczego oraz Konfederacji Szwajcarskiej muszą oni spełniać wymogi określone w art. 12a ustawy Prawo budowlane, z których wynika, że samodzielne funkcje techniczne w budownictwie mogą również wykonywać osoby, których odpowiednie kwalifikacje zawodowe zostały uznane na zasadach określonych w przepisach ustawy o zasadach uznawania kwalifikacji zawodowych nabytych w państwach członkowskich Unii Europejskiej (Dz. U. z 2008 r. Nr 63, poz. 394).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:rsidR="00442414" w:rsidRDefault="00442414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29 stycznia 2004 r. – Prawo zamówień publicznych (Dz.</w:t>
      </w:r>
      <w:r w:rsidR="00F061E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U. z 201</w:t>
      </w:r>
      <w:r w:rsidR="00CA6027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r. poz. </w:t>
      </w:r>
      <w:r w:rsidR="00CA6027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1579 </w:t>
      </w:r>
      <w:proofErr w:type="spellStart"/>
      <w:r w:rsidR="00CA6027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t.j</w:t>
      </w:r>
      <w:proofErr w:type="spellEnd"/>
      <w:r w:rsidR="00CA6027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właściwe dla zamówień o równowartości poniżej 30.000 euro, zgodnie z art. 4 pkt 8 tejże ustawy.  </w:t>
      </w:r>
    </w:p>
    <w:p w:rsidR="00185982" w:rsidRDefault="00185982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185982" w:rsidRPr="00CA6027" w:rsidRDefault="00185982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lastRenderedPageBreak/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442414" w:rsidRPr="00CA6027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„Formularzu oferty”, stanowiącym załącznik nr 1 do Warunków Zamówienia /WZ/.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EB44B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F061E9" w:rsidRDefault="00442414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 Dokumenty w celu potwierdzenia spełnienia warunków udziału w postępowaniu, określonych w pkt IV</w:t>
      </w:r>
      <w:r w:rsidR="004659C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</w:t>
      </w:r>
      <w:proofErr w:type="spellStart"/>
      <w:r w:rsidR="004659C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ppkt</w:t>
      </w:r>
      <w:proofErr w:type="spellEnd"/>
      <w:r w:rsidR="004659C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1) i 2)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Warunków Zamówienia/WZ/</w:t>
      </w:r>
      <w:r w:rsidR="003E4F3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to jest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  <w:r w:rsid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F061E9" w:rsidRPr="004659CB" w:rsidRDefault="004659CB" w:rsidP="004659CB">
      <w:pPr>
        <w:pStyle w:val="Akapitzlist"/>
        <w:numPr>
          <w:ilvl w:val="0"/>
          <w:numId w:val="12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EB44B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wykaz</w:t>
      </w:r>
      <w:r w:rsidR="00F061E9" w:rsidRPr="00EB44B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usług</w:t>
      </w:r>
      <w:r w:rsidR="00F061E9" w:rsidRPr="00F061E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wykonanych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F061E9" w:rsidRPr="00F061E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okresie ostatnich 3 lat przed upływem terminu składania ofert, a jeżeli okres prowadzenia działalności jest krótszy – w tym okresie, wraz z podaniem ich wartości, przedmiotu, dat wykonania i podmiotów, na rzecz których usługi zostały wykonane, oraz </w:t>
      </w:r>
      <w:r w:rsidR="00F061E9" w:rsidRPr="00024A7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  <w:t>załączeniem dowodów określających czy te usługi zostały wykonane należycie, przy czym dowodami, o których mowa, są referencje bądź inne dokumenty</w:t>
      </w:r>
      <w:r w:rsidR="00F061E9" w:rsidRPr="00F061E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wystawione przez podmiot, na rzecz którego usługi były wykonywane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</w:t>
      </w:r>
      <w:r w:rsidRPr="00F061E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sporządzony na druku stanowiącym </w:t>
      </w:r>
      <w:r w:rsidRPr="00F061E9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Załącznik nr 4</w:t>
      </w:r>
      <w:r w:rsidRPr="00F061E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</w:t>
      </w:r>
      <w:r w:rsidRPr="00F061E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</w:t>
      </w:r>
      <w:r w:rsidR="00EB44B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</w:p>
    <w:p w:rsidR="00442414" w:rsidRPr="00F061E9" w:rsidRDefault="00EB44B7" w:rsidP="004659CB">
      <w:pPr>
        <w:pStyle w:val="Akapitzlist"/>
        <w:numPr>
          <w:ilvl w:val="0"/>
          <w:numId w:val="12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EB4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1C1B" w:rsidRPr="00F061E9">
        <w:rPr>
          <w:rFonts w:ascii="Times New Roman" w:eastAsia="Times New Roman" w:hAnsi="Times New Roman" w:cs="Times New Roman"/>
          <w:sz w:val="24"/>
          <w:szCs w:val="24"/>
          <w:lang w:eastAsia="pl-PL"/>
        </w:rPr>
        <w:t>skierowanych przez wykonawcę do realizacji zamówienia publicznego, w szczególności odpowie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dzialnych za świadczenie usług,</w:t>
      </w:r>
      <w:r w:rsidR="00911C1B" w:rsidRPr="00F061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informacjami na temat ich kwalifikacji zawodowych, uprawnień, doświadczenia i wykształcenia</w:t>
      </w:r>
      <w:r w:rsidR="00610175" w:rsidRPr="00F061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1C1B" w:rsidRPr="00F061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niezbędnych do wykonania zamówienia publicznego, a także zakresu wykonywanych przez nie czynności oraz informacją o podstawie do dysponowania tymi osobami, </w:t>
      </w:r>
      <w:r w:rsidR="00442414" w:rsidRPr="00F061E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sporządzony na druku stanowiącym </w:t>
      </w:r>
      <w:r w:rsidR="00442414" w:rsidRPr="00F061E9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 w:rsidR="004659CB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5</w:t>
      </w:r>
      <w:r w:rsidR="00442414" w:rsidRPr="00F061E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</w:t>
      </w:r>
      <w:r w:rsidR="00442414" w:rsidRPr="00F061E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 </w:t>
      </w:r>
      <w:r w:rsidR="004659C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1</w:t>
      </w:r>
      <w:r w:rsidR="00DA40B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4</w:t>
      </w:r>
      <w:r w:rsidR="004659C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grudnia</w:t>
      </w:r>
      <w:r w:rsidR="009250D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2017</w:t>
      </w:r>
      <w:r w:rsidRPr="00CA60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4659CB" w:rsidRPr="004659C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Wykonanie</w:t>
      </w:r>
      <w:r w:rsidR="004659C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659CB" w:rsidRPr="007046B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dokumentacji projektowej dla zadania inwestycyjnego pn.: „Budowa Powiatowego Centrum Kształcenia Zawodowego na bazie organizacyjnej ZS w </w:t>
      </w:r>
      <w:proofErr w:type="spellStart"/>
      <w:r w:rsidR="004659CB" w:rsidRPr="007046B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Chodczu</w:t>
      </w:r>
      <w:proofErr w:type="spellEnd"/>
      <w:r w:rsidR="004659CB" w:rsidRPr="007046B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wraz z infrastrukturą”</w:t>
      </w:r>
      <w:r w:rsidR="004659C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EA3AB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IR.</w:t>
      </w:r>
      <w:r w:rsidR="00911C1B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272.2.</w:t>
      </w:r>
      <w:r w:rsidR="004659C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67</w:t>
      </w:r>
      <w:r w:rsidR="00FF58BA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.2017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031C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442414" w:rsidRPr="00793FF8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4659CB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4659C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4659CB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:rsidR="00031C15" w:rsidRP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031C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Szczegółowy opis </w:t>
      </w:r>
      <w:r w:rsidR="004659C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przedmiotu zamówienia</w:t>
      </w:r>
      <w:r w:rsidR="006A6EF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 załącznikami,</w:t>
      </w:r>
    </w:p>
    <w:p w:rsidR="00442414" w:rsidRPr="00031C15" w:rsidRDefault="00FF58BA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031C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umowy,</w:t>
      </w:r>
    </w:p>
    <w:p w:rsidR="004659CB" w:rsidRDefault="004659CB" w:rsidP="00442414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Wykaz usług,</w:t>
      </w:r>
    </w:p>
    <w:p w:rsidR="00CA6027" w:rsidRPr="00CA6027" w:rsidRDefault="00CA6027" w:rsidP="00442414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Wykaz </w:t>
      </w:r>
      <w:r w:rsidR="00031C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osób.</w:t>
      </w: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442414" w:rsidRPr="00442414" w:rsidRDefault="00442414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 Inwestycji i Rozwoju</w:t>
      </w:r>
    </w:p>
    <w:p w:rsidR="00442414" w:rsidRPr="00036661" w:rsidRDefault="00FF58BA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Robert Pawłowski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Naczelnika Wydziału)</w:t>
      </w: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:rsidR="00442414" w:rsidRPr="00442414" w:rsidRDefault="00036661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Kazimierz Kaca</w:t>
      </w:r>
    </w:p>
    <w:p w:rsidR="00442414" w:rsidRPr="00442414" w:rsidRDefault="00442414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4659CB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A873F0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0</w:t>
      </w:r>
      <w:r w:rsidR="00DA40B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5</w:t>
      </w:r>
      <w:r w:rsidR="00A873F0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. grudnia 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2017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1C1" w:rsidRDefault="000621C1" w:rsidP="0076016C">
      <w:pPr>
        <w:spacing w:after="0" w:line="240" w:lineRule="auto"/>
      </w:pPr>
      <w:r>
        <w:separator/>
      </w:r>
    </w:p>
  </w:endnote>
  <w:endnote w:type="continuationSeparator" w:id="0">
    <w:p w:rsidR="000621C1" w:rsidRDefault="000621C1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AB4">
          <w:rPr>
            <w:noProof/>
          </w:rPr>
          <w:t>1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1C1" w:rsidRDefault="000621C1" w:rsidP="0076016C">
      <w:pPr>
        <w:spacing w:after="0" w:line="240" w:lineRule="auto"/>
      </w:pPr>
      <w:r>
        <w:separator/>
      </w:r>
    </w:p>
  </w:footnote>
  <w:footnote w:type="continuationSeparator" w:id="0">
    <w:p w:rsidR="000621C1" w:rsidRDefault="000621C1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12DE014B"/>
    <w:multiLevelType w:val="hybridMultilevel"/>
    <w:tmpl w:val="27E8652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312C27"/>
    <w:multiLevelType w:val="hybridMultilevel"/>
    <w:tmpl w:val="109A326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CC1BA6"/>
    <w:multiLevelType w:val="hybridMultilevel"/>
    <w:tmpl w:val="ED1C0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BA637D"/>
    <w:multiLevelType w:val="hybridMultilevel"/>
    <w:tmpl w:val="D8E43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11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24A7E"/>
    <w:rsid w:val="00031C15"/>
    <w:rsid w:val="00036661"/>
    <w:rsid w:val="000621C1"/>
    <w:rsid w:val="000D1175"/>
    <w:rsid w:val="001012F4"/>
    <w:rsid w:val="001768A7"/>
    <w:rsid w:val="00185982"/>
    <w:rsid w:val="00194DF9"/>
    <w:rsid w:val="001B18AB"/>
    <w:rsid w:val="001B6FEF"/>
    <w:rsid w:val="001C1411"/>
    <w:rsid w:val="00300137"/>
    <w:rsid w:val="00356CE6"/>
    <w:rsid w:val="003868F6"/>
    <w:rsid w:val="003C657C"/>
    <w:rsid w:val="003E4F36"/>
    <w:rsid w:val="00406E94"/>
    <w:rsid w:val="00442414"/>
    <w:rsid w:val="00444E5F"/>
    <w:rsid w:val="0045233D"/>
    <w:rsid w:val="004659CB"/>
    <w:rsid w:val="00494E4E"/>
    <w:rsid w:val="004C3EC5"/>
    <w:rsid w:val="004F0394"/>
    <w:rsid w:val="00503652"/>
    <w:rsid w:val="00507AC0"/>
    <w:rsid w:val="00557E38"/>
    <w:rsid w:val="005649E9"/>
    <w:rsid w:val="00572A7F"/>
    <w:rsid w:val="005775F9"/>
    <w:rsid w:val="00583C1D"/>
    <w:rsid w:val="00587D3A"/>
    <w:rsid w:val="005A0E0C"/>
    <w:rsid w:val="005E6BF4"/>
    <w:rsid w:val="00606F95"/>
    <w:rsid w:val="00610175"/>
    <w:rsid w:val="00621494"/>
    <w:rsid w:val="0062425A"/>
    <w:rsid w:val="006410DF"/>
    <w:rsid w:val="006A6EF5"/>
    <w:rsid w:val="006B5F92"/>
    <w:rsid w:val="006F4251"/>
    <w:rsid w:val="007046B4"/>
    <w:rsid w:val="0076016C"/>
    <w:rsid w:val="00793FF8"/>
    <w:rsid w:val="00794196"/>
    <w:rsid w:val="007A4347"/>
    <w:rsid w:val="007A6F21"/>
    <w:rsid w:val="007E051C"/>
    <w:rsid w:val="0083437A"/>
    <w:rsid w:val="00857E65"/>
    <w:rsid w:val="00871999"/>
    <w:rsid w:val="008A26F6"/>
    <w:rsid w:val="008A5C67"/>
    <w:rsid w:val="008E5B53"/>
    <w:rsid w:val="008F0FA0"/>
    <w:rsid w:val="00903003"/>
    <w:rsid w:val="00911C1B"/>
    <w:rsid w:val="009250D4"/>
    <w:rsid w:val="00935BF3"/>
    <w:rsid w:val="00940804"/>
    <w:rsid w:val="0096378E"/>
    <w:rsid w:val="00991684"/>
    <w:rsid w:val="009B3836"/>
    <w:rsid w:val="009E5AD0"/>
    <w:rsid w:val="009F76AB"/>
    <w:rsid w:val="00A44A76"/>
    <w:rsid w:val="00A52537"/>
    <w:rsid w:val="00A63313"/>
    <w:rsid w:val="00A873F0"/>
    <w:rsid w:val="00B04485"/>
    <w:rsid w:val="00B05F9C"/>
    <w:rsid w:val="00B153FC"/>
    <w:rsid w:val="00B655D4"/>
    <w:rsid w:val="00B723A3"/>
    <w:rsid w:val="00B72E3E"/>
    <w:rsid w:val="00B77B97"/>
    <w:rsid w:val="00B84416"/>
    <w:rsid w:val="00B97CFC"/>
    <w:rsid w:val="00BC47C3"/>
    <w:rsid w:val="00CA6027"/>
    <w:rsid w:val="00CE4F42"/>
    <w:rsid w:val="00D02421"/>
    <w:rsid w:val="00D34191"/>
    <w:rsid w:val="00D47295"/>
    <w:rsid w:val="00D67B10"/>
    <w:rsid w:val="00DA40B7"/>
    <w:rsid w:val="00DC7371"/>
    <w:rsid w:val="00E01052"/>
    <w:rsid w:val="00E1399A"/>
    <w:rsid w:val="00E37AB8"/>
    <w:rsid w:val="00E94502"/>
    <w:rsid w:val="00E9454D"/>
    <w:rsid w:val="00EA3AB1"/>
    <w:rsid w:val="00EB44B7"/>
    <w:rsid w:val="00EE6AB4"/>
    <w:rsid w:val="00F061E9"/>
    <w:rsid w:val="00F127AC"/>
    <w:rsid w:val="00F864F7"/>
    <w:rsid w:val="00F945EB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1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powiat.wloclawski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5DE2F-EF47-4655-9D9D-CFBDB9462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4</Pages>
  <Words>1252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59</cp:revision>
  <cp:lastPrinted>2017-12-05T11:34:00Z</cp:lastPrinted>
  <dcterms:created xsi:type="dcterms:W3CDTF">2016-08-08T14:45:00Z</dcterms:created>
  <dcterms:modified xsi:type="dcterms:W3CDTF">2017-12-05T12:08:00Z</dcterms:modified>
</cp:coreProperties>
</file>